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spacing w:after="0" w:line="259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DPS Schedule 6 (Order Form Template and Order Schedules)</w:t>
      </w:r>
    </w:p>
    <w:p w:rsidR="00000000" w:rsidDel="00000000" w:rsidP="00000000" w:rsidRDefault="00000000" w:rsidRPr="00000000" w14:paraId="00000003">
      <w:pPr>
        <w:spacing w:after="0" w:line="259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59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Order Form </w:t>
      </w:r>
    </w:p>
    <w:p w:rsidR="00000000" w:rsidDel="00000000" w:rsidP="00000000" w:rsidRDefault="00000000" w:rsidRPr="00000000" w14:paraId="00000005">
      <w:pPr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ORDER REFERENCE: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  <w:tab/>
        <w:t xml:space="preserve">CCZZ25A03</w:t>
      </w:r>
    </w:p>
    <w:p w:rsidR="00000000" w:rsidDel="00000000" w:rsidP="00000000" w:rsidRDefault="00000000" w:rsidRPr="00000000" w14:paraId="00000008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THE BUYER: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  <w:tab/>
        <w:tab/>
        <w:t xml:space="preserve">His Majesty’s Treasury (HMT)</w:t>
      </w:r>
    </w:p>
    <w:p w:rsidR="00000000" w:rsidDel="00000000" w:rsidP="00000000" w:rsidRDefault="00000000" w:rsidRPr="00000000" w14:paraId="0000000A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B">
      <w:pPr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BUYER ADDRESS: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  <w:tab/>
        <w:t xml:space="preserve">1 Horse Guards Road, London, SW1A 2HQ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0C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THE SUPPLIER: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  <w:tab/>
        <w:tab/>
        <w:tab/>
        <w:t xml:space="preserve">Johnson and Lubbock Partners Limited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SUPPLIER ADDRESS: </w:t>
        <w:tab/>
        <w:tab/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143 Tamworth Road, Long Eaton, Nottingham, </w:t>
      </w:r>
    </w:p>
    <w:p w:rsidR="00000000" w:rsidDel="00000000" w:rsidP="00000000" w:rsidRDefault="00000000" w:rsidRPr="00000000" w14:paraId="0000000F">
      <w:pPr>
        <w:spacing w:line="240" w:lineRule="auto"/>
        <w:ind w:left="2880" w:firstLine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England, NG10 1BY</w:t>
      </w:r>
    </w:p>
    <w:p w:rsidR="00000000" w:rsidDel="00000000" w:rsidP="00000000" w:rsidRDefault="00000000" w:rsidRPr="00000000" w14:paraId="00000010">
      <w:pPr>
        <w:spacing w:line="24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REGISTRATION NUMBER: </w:t>
        <w:tab/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12302024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DUNS NUMBER: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      </w:t>
        <w:tab/>
        <w:tab/>
        <w:t xml:space="preserve">225483352</w:t>
      </w:r>
    </w:p>
    <w:p w:rsidR="00000000" w:rsidDel="00000000" w:rsidP="00000000" w:rsidRDefault="00000000" w:rsidRPr="00000000" w14:paraId="00000012">
      <w:pPr>
        <w:spacing w:line="24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DPS SUPPLIER REGISTRATION SERVICE ID: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1093298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APPLICABLE DPS CONTRACT</w:t>
      </w:r>
    </w:p>
    <w:p w:rsidR="00000000" w:rsidDel="00000000" w:rsidP="00000000" w:rsidRDefault="00000000" w:rsidRPr="00000000" w14:paraId="00000016">
      <w:pPr>
        <w:spacing w:after="0" w:line="259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This Order Form is for the provision of the Deliverables and dated 03rd June 2025.</w:t>
      </w:r>
    </w:p>
    <w:p w:rsidR="00000000" w:rsidDel="00000000" w:rsidP="00000000" w:rsidRDefault="00000000" w:rsidRPr="00000000" w14:paraId="00000017">
      <w:pPr>
        <w:spacing w:after="0" w:line="259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59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It’s issued under the DPS Contract with the reference number CCZZ25A03 for the Provision of Research Focus Groups and Polling for HMT.   </w:t>
      </w:r>
    </w:p>
    <w:p w:rsidR="00000000" w:rsidDel="00000000" w:rsidP="00000000" w:rsidRDefault="00000000" w:rsidRPr="00000000" w14:paraId="00000019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tabs>
          <w:tab w:val="left" w:leader="none" w:pos="2257"/>
        </w:tabs>
        <w:spacing w:after="0" w:line="259" w:lineRule="auto"/>
        <w:ind w:left="2880" w:hanging="2880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tabs>
          <w:tab w:val="left" w:leader="none" w:pos="2257"/>
        </w:tabs>
        <w:spacing w:after="0" w:line="259" w:lineRule="auto"/>
        <w:ind w:left="2880" w:hanging="2880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DPS FILTER CATEGORY(IES):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Quantitative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Qualitative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Omnibus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Focus group discussions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Communications testing research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Public Polling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tabs>
          <w:tab w:val="left" w:leader="none" w:pos="2257"/>
        </w:tabs>
        <w:spacing w:after="0" w:line="259" w:lineRule="auto"/>
        <w:ind w:left="2880" w:hanging="2880"/>
        <w:rPr>
          <w:rFonts w:ascii="Arial" w:cs="Arial" w:eastAsia="Arial" w:hAnsi="Arial"/>
          <w:b w:val="1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1"/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ORDER INCORPORATED TERMS</w:t>
      </w:r>
    </w:p>
    <w:p w:rsidR="00000000" w:rsidDel="00000000" w:rsidP="00000000" w:rsidRDefault="00000000" w:rsidRPr="00000000" w14:paraId="0000002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following documents are incorporated into this Order Contract. Where numbers are missing, we are not using those schedules. If the documents conflict, the following order of precedence applies: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This Order Form including the Order Special Terms and Order Special Schedules.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Joint Schedule 1 (Definitions and Interpretation)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RM6126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720" w:firstLine="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The following Schedules in equal order of precedence:</w:t>
      </w:r>
    </w:p>
    <w:p w:rsidR="00000000" w:rsidDel="00000000" w:rsidP="00000000" w:rsidRDefault="00000000" w:rsidRPr="00000000" w14:paraId="0000002A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after="0" w:line="24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Joint Schedules for RM6126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after="0" w:line="240" w:lineRule="auto"/>
        <w:ind w:left="180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Joint Schedule 2 (Variation Form) 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spacing w:after="0" w:line="240" w:lineRule="auto"/>
        <w:ind w:left="180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Joint Schedule 3 (Insurance Requirements)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after="0" w:line="240" w:lineRule="auto"/>
        <w:ind w:left="180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Joint Schedule 4 (Commercially Sensitive Information)</w:t>
      </w:r>
    </w:p>
    <w:p w:rsidR="00000000" w:rsidDel="00000000" w:rsidP="00000000" w:rsidRDefault="00000000" w:rsidRPr="00000000" w14:paraId="0000002F">
      <w:pPr>
        <w:numPr>
          <w:ilvl w:val="1"/>
          <w:numId w:val="3"/>
        </w:numPr>
        <w:spacing w:after="0" w:line="240" w:lineRule="auto"/>
        <w:ind w:left="180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Joint Schedule 6 (Key Subcontractors)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spacing w:after="0" w:line="240" w:lineRule="auto"/>
        <w:ind w:left="180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Joint Schedule 10 (Rectification Plan) </w:t>
        <w:tab/>
        <w:tab/>
        <w:tab/>
      </w:r>
    </w:p>
    <w:p w:rsidR="00000000" w:rsidDel="00000000" w:rsidP="00000000" w:rsidRDefault="00000000" w:rsidRPr="00000000" w14:paraId="00000031">
      <w:pPr>
        <w:numPr>
          <w:ilvl w:val="1"/>
          <w:numId w:val="3"/>
        </w:numPr>
        <w:spacing w:after="0" w:line="240" w:lineRule="auto"/>
        <w:ind w:left="180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Joint Schedule 11 (Processing Data)</w:t>
        <w:tab/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spacing w:after="0" w:line="24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Order Schedules for RM6126</w:t>
        <w:tab/>
        <w:tab/>
        <w:tab/>
      </w:r>
    </w:p>
    <w:p w:rsidR="00000000" w:rsidDel="00000000" w:rsidP="00000000" w:rsidRDefault="00000000" w:rsidRPr="00000000" w14:paraId="00000033">
      <w:pPr>
        <w:numPr>
          <w:ilvl w:val="1"/>
          <w:numId w:val="3"/>
        </w:numPr>
        <w:spacing w:after="0" w:line="240" w:lineRule="auto"/>
        <w:ind w:left="180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Order Schedule 1 (Transparency Reports) 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spacing w:after="0" w:line="240" w:lineRule="auto"/>
        <w:ind w:left="180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Order Schedule 2 (Staff Transfer) </w:t>
      </w:r>
    </w:p>
    <w:p w:rsidR="00000000" w:rsidDel="00000000" w:rsidP="00000000" w:rsidRDefault="00000000" w:rsidRPr="00000000" w14:paraId="00000035">
      <w:pPr>
        <w:numPr>
          <w:ilvl w:val="1"/>
          <w:numId w:val="3"/>
        </w:numPr>
        <w:spacing w:after="0" w:line="240" w:lineRule="auto"/>
        <w:ind w:left="180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Order Schedule 3 (Continuous Improvement) </w:t>
      </w:r>
    </w:p>
    <w:p w:rsidR="00000000" w:rsidDel="00000000" w:rsidP="00000000" w:rsidRDefault="00000000" w:rsidRPr="00000000" w14:paraId="00000036">
      <w:pPr>
        <w:numPr>
          <w:ilvl w:val="1"/>
          <w:numId w:val="3"/>
        </w:numPr>
        <w:spacing w:after="0" w:line="240" w:lineRule="auto"/>
        <w:ind w:left="180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Order Schedule 4 (Order Tender)</w:t>
        <w:tab/>
        <w:tab/>
        <w:tab/>
      </w:r>
    </w:p>
    <w:p w:rsidR="00000000" w:rsidDel="00000000" w:rsidP="00000000" w:rsidRDefault="00000000" w:rsidRPr="00000000" w14:paraId="00000037">
      <w:pPr>
        <w:numPr>
          <w:ilvl w:val="1"/>
          <w:numId w:val="3"/>
        </w:numPr>
        <w:spacing w:after="0" w:line="240" w:lineRule="auto"/>
        <w:ind w:left="180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Order Schedule 5 (Pricing Details)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spacing w:after="0" w:line="240" w:lineRule="auto"/>
        <w:ind w:left="180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Order Schedule 6 (Order Form Template and Order Schedules)</w:t>
        <w:tab/>
        <w:t xml:space="preserve"> </w:t>
      </w:r>
    </w:p>
    <w:p w:rsidR="00000000" w:rsidDel="00000000" w:rsidP="00000000" w:rsidRDefault="00000000" w:rsidRPr="00000000" w14:paraId="00000039">
      <w:pPr>
        <w:numPr>
          <w:ilvl w:val="1"/>
          <w:numId w:val="3"/>
        </w:numPr>
        <w:spacing w:after="0" w:line="240" w:lineRule="auto"/>
        <w:ind w:left="180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Order Schedule 7 (Key Supplier Staff)</w:t>
        <w:tab/>
        <w:tab/>
        <w:t xml:space="preserve"> </w:t>
        <w:tab/>
        <w:tab/>
        <w:t xml:space="preserve"> 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spacing w:after="0" w:line="240" w:lineRule="auto"/>
        <w:ind w:left="180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Order Schedule 8 (Business Continuity and Disaster Recovery</w:t>
      </w:r>
    </w:p>
    <w:p w:rsidR="00000000" w:rsidDel="00000000" w:rsidP="00000000" w:rsidRDefault="00000000" w:rsidRPr="00000000" w14:paraId="0000003B">
      <w:pPr>
        <w:numPr>
          <w:ilvl w:val="1"/>
          <w:numId w:val="3"/>
        </w:numPr>
        <w:spacing w:after="0" w:line="240" w:lineRule="auto"/>
        <w:ind w:left="180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Order Schedule 9 (Security Management)</w:t>
      </w:r>
    </w:p>
    <w:p w:rsidR="00000000" w:rsidDel="00000000" w:rsidP="00000000" w:rsidRDefault="00000000" w:rsidRPr="00000000" w14:paraId="0000003C">
      <w:pPr>
        <w:numPr>
          <w:ilvl w:val="1"/>
          <w:numId w:val="3"/>
        </w:numPr>
        <w:spacing w:after="0" w:line="240" w:lineRule="auto"/>
        <w:ind w:left="180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Order Schedule 14 (Service Levels) </w:t>
        <w:tab/>
        <w:tab/>
        <w:tab/>
        <w:tab/>
        <w:t xml:space="preserve"> </w:t>
      </w:r>
    </w:p>
    <w:p w:rsidR="00000000" w:rsidDel="00000000" w:rsidP="00000000" w:rsidRDefault="00000000" w:rsidRPr="00000000" w14:paraId="0000003D">
      <w:pPr>
        <w:numPr>
          <w:ilvl w:val="1"/>
          <w:numId w:val="3"/>
        </w:numPr>
        <w:spacing w:after="0" w:line="240" w:lineRule="auto"/>
        <w:ind w:left="180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Order Schedule 15 (Order Contract Management) </w:t>
      </w:r>
    </w:p>
    <w:p w:rsidR="00000000" w:rsidDel="00000000" w:rsidP="00000000" w:rsidRDefault="00000000" w:rsidRPr="00000000" w14:paraId="0000003E">
      <w:pPr>
        <w:numPr>
          <w:ilvl w:val="1"/>
          <w:numId w:val="3"/>
        </w:numPr>
        <w:spacing w:after="0" w:line="240" w:lineRule="auto"/>
        <w:ind w:left="180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Order Schedule 20 (Order Specification)</w:t>
      </w:r>
    </w:p>
    <w:p w:rsidR="00000000" w:rsidDel="00000000" w:rsidP="00000000" w:rsidRDefault="00000000" w:rsidRPr="00000000" w14:paraId="0000003F">
      <w:pPr>
        <w:spacing w:after="0" w:line="240" w:lineRule="auto"/>
        <w:ind w:left="1800" w:firstLine="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CCS Core Terms (DPS version) v1.0.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Joint Schedule 5 (Corporate Social Responsibility)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CCZZ25A03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DPS Contract reference number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Order</w:t>
      </w:r>
      <w:r w:rsidDel="00000000" w:rsidR="00000000" w:rsidRPr="00000000">
        <w:rPr>
          <w:color w:val="00000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Schedule 4 (Order Tender) as long as any parts of the Order Tender that offer a better commercial position for the Buyer (as decided by the Buyer) take precedence over the documents above.</w:t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720" w:firstLine="0"/>
        <w:rPr>
          <w:rFonts w:ascii="Arial" w:cs="Arial" w:eastAsia="Arial" w:hAnsi="Arial"/>
          <w:color w:val="000000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 other Supplier terms are part of the Order Contract. That includes any terms written on the back of, added to this Order Form, or presented at the time of delivery. </w:t>
      </w:r>
    </w:p>
    <w:p w:rsidR="00000000" w:rsidDel="00000000" w:rsidP="00000000" w:rsidRDefault="00000000" w:rsidRPr="00000000" w14:paraId="00000045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ORDER START DATE: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  <w:tab/>
        <w:tab/>
        <w:t xml:space="preserve">06</w:t>
      </w:r>
      <w:r w:rsidDel="00000000" w:rsidR="00000000" w:rsidRPr="00000000">
        <w:rPr>
          <w:rFonts w:ascii="Arial" w:cs="Arial" w:eastAsia="Arial" w:hAnsi="Arial"/>
          <w:sz w:val="24"/>
          <w:szCs w:val="24"/>
          <w:vertAlign w:val="superscript"/>
          <w:rtl w:val="0"/>
        </w:rPr>
        <w:t xml:space="preserve">th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June 2025</w:t>
      </w:r>
    </w:p>
    <w:p w:rsidR="00000000" w:rsidDel="00000000" w:rsidP="00000000" w:rsidRDefault="00000000" w:rsidRPr="00000000" w14:paraId="0000004D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ORDER EXPIRY DATE: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  <w:tab/>
        <w:tab/>
        <w:tab/>
        <w:t xml:space="preserve">04</w:t>
      </w:r>
      <w:r w:rsidDel="00000000" w:rsidR="00000000" w:rsidRPr="00000000">
        <w:rPr>
          <w:rFonts w:ascii="Arial" w:cs="Arial" w:eastAsia="Arial" w:hAnsi="Arial"/>
          <w:sz w:val="24"/>
          <w:szCs w:val="24"/>
          <w:vertAlign w:val="superscript"/>
          <w:rtl w:val="0"/>
        </w:rPr>
        <w:t xml:space="preserve">th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June 2027</w:t>
      </w:r>
    </w:p>
    <w:p w:rsidR="00000000" w:rsidDel="00000000" w:rsidP="00000000" w:rsidRDefault="00000000" w:rsidRPr="00000000" w14:paraId="0000004F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ORDER INITIAL PERIOD: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  <w:tab/>
        <w:tab/>
        <w:t xml:space="preserve">Two (2) years</w:t>
      </w:r>
    </w:p>
    <w:p w:rsidR="00000000" w:rsidDel="00000000" w:rsidP="00000000" w:rsidRDefault="00000000" w:rsidRPr="00000000" w14:paraId="00000051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EXTENSION OPTION:                           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Two (2) periods of one (1) year each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DELIVERABLES</w:t>
      </w:r>
    </w:p>
    <w:p w:rsidR="00000000" w:rsidDel="00000000" w:rsidP="00000000" w:rsidRDefault="00000000" w:rsidRPr="00000000" w14:paraId="00000055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See details in Order Schedule 20 (Order Specification)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MAXIMUM LIABILITY </w:t>
      </w:r>
    </w:p>
    <w:p w:rsidR="00000000" w:rsidDel="00000000" w:rsidP="00000000" w:rsidRDefault="00000000" w:rsidRPr="00000000" w14:paraId="00000058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limitation of liability for this Order Contract is stated in Clause 11.2 of the Core Terms.</w:t>
      </w:r>
    </w:p>
    <w:p w:rsidR="00000000" w:rsidDel="00000000" w:rsidP="00000000" w:rsidRDefault="00000000" w:rsidRPr="00000000" w14:paraId="00000059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Estimated Year 1 Charges used to calculate liability in the first Contract Year is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REDACTED TEXT under FOIA Section 43 Commercial Interests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ORDER CHARGES</w:t>
      </w:r>
    </w:p>
    <w:p w:rsidR="00000000" w:rsidDel="00000000" w:rsidP="00000000" w:rsidRDefault="00000000" w:rsidRPr="00000000" w14:paraId="0000005D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See details in Order Schedule 5 (Pricing Details)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REIMBURSABLE EXPENSES</w:t>
      </w:r>
    </w:p>
    <w:p w:rsidR="00000000" w:rsidDel="00000000" w:rsidP="00000000" w:rsidRDefault="00000000" w:rsidRPr="00000000" w14:paraId="00000060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1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PAYMENT METHOD</w:t>
      </w:r>
    </w:p>
    <w:p w:rsidR="00000000" w:rsidDel="00000000" w:rsidP="00000000" w:rsidRDefault="00000000" w:rsidRPr="00000000" w14:paraId="00000063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Purchase Order </w:t>
      </w:r>
    </w:p>
    <w:p w:rsidR="00000000" w:rsidDel="00000000" w:rsidP="00000000" w:rsidRDefault="00000000" w:rsidRPr="00000000" w14:paraId="00000064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BUYER’S INVOICE ADDRESS</w:t>
      </w:r>
    </w:p>
    <w:p w:rsidR="00000000" w:rsidDel="00000000" w:rsidP="00000000" w:rsidRDefault="00000000" w:rsidRPr="00000000" w14:paraId="00000066">
      <w:pPr>
        <w:spacing w:after="120" w:before="12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REDACTED TEXT under FOIA Section 40 Personal Information.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br w:type="textWrapping"/>
      </w:r>
    </w:p>
    <w:p w:rsidR="00000000" w:rsidDel="00000000" w:rsidP="00000000" w:rsidRDefault="00000000" w:rsidRPr="00000000" w14:paraId="00000068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BUYER’S AUTHORISED REPRESENTATIVE</w:t>
      </w:r>
    </w:p>
    <w:p w:rsidR="00000000" w:rsidDel="00000000" w:rsidP="00000000" w:rsidRDefault="00000000" w:rsidRPr="00000000" w14:paraId="00000069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REDACTED TEXT under FOIA Section 40 Personal Information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6A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BUYER’S ENVIRONMENTAL POLICY</w:t>
      </w:r>
    </w:p>
    <w:p w:rsidR="00000000" w:rsidDel="00000000" w:rsidP="00000000" w:rsidRDefault="00000000" w:rsidRPr="00000000" w14:paraId="0000006C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Not Applicable</w:t>
      </w:r>
    </w:p>
    <w:p w:rsidR="00000000" w:rsidDel="00000000" w:rsidP="00000000" w:rsidRDefault="00000000" w:rsidRPr="00000000" w14:paraId="0000006D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BUYER’S SECURITY POLICY</w:t>
      </w:r>
    </w:p>
    <w:p w:rsidR="00000000" w:rsidDel="00000000" w:rsidP="00000000" w:rsidRDefault="00000000" w:rsidRPr="00000000" w14:paraId="0000006F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Appended at Order Schedule 9</w:t>
      </w:r>
    </w:p>
    <w:p w:rsidR="00000000" w:rsidDel="00000000" w:rsidP="00000000" w:rsidRDefault="00000000" w:rsidRPr="00000000" w14:paraId="00000070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SUPPLIER’S AUTHORISED REPRESENTATIVE</w:t>
      </w:r>
    </w:p>
    <w:p w:rsidR="00000000" w:rsidDel="00000000" w:rsidP="00000000" w:rsidRDefault="00000000" w:rsidRPr="00000000" w14:paraId="00000072">
      <w:pPr>
        <w:spacing w:after="120" w:before="12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REDACTED TEXT under FOIA Section 40 Personal Information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SUPPLIER’S CONTRACT MANAGER</w:t>
      </w:r>
    </w:p>
    <w:p w:rsidR="00000000" w:rsidDel="00000000" w:rsidP="00000000" w:rsidRDefault="00000000" w:rsidRPr="00000000" w14:paraId="00000075">
      <w:pPr>
        <w:spacing w:after="120" w:before="12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REDACTED TEXT under FOIA Section 40 Personal Information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PROGRESS REPORT FREQUENCY</w:t>
      </w:r>
    </w:p>
    <w:p w:rsidR="00000000" w:rsidDel="00000000" w:rsidP="00000000" w:rsidRDefault="00000000" w:rsidRPr="00000000" w14:paraId="00000077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On the first Working Day of each calendar month.</w:t>
      </w:r>
    </w:p>
    <w:p w:rsidR="00000000" w:rsidDel="00000000" w:rsidP="00000000" w:rsidRDefault="00000000" w:rsidRPr="00000000" w14:paraId="00000078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PROGRESS MEETING FREQUENCY</w:t>
      </w:r>
    </w:p>
    <w:p w:rsidR="00000000" w:rsidDel="00000000" w:rsidP="00000000" w:rsidRDefault="00000000" w:rsidRPr="00000000" w14:paraId="0000007A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Quarterly on the first Working Day of each quarter.</w:t>
      </w:r>
    </w:p>
    <w:p w:rsidR="00000000" w:rsidDel="00000000" w:rsidP="00000000" w:rsidRDefault="00000000" w:rsidRPr="00000000" w14:paraId="0000007B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KEY STAFF</w:t>
      </w:r>
    </w:p>
    <w:p w:rsidR="00000000" w:rsidDel="00000000" w:rsidP="00000000" w:rsidRDefault="00000000" w:rsidRPr="00000000" w14:paraId="0000007D">
      <w:pPr>
        <w:spacing w:after="120" w:before="12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REDACTED TEXT under FOIA Section 40 Personal Information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after="120" w:before="12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REDACTED TEXT under FOIA Section 40 Personal Information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after="120" w:before="12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REDACTED TEXT under FOIA Section 40 Personal Information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KEY SUBCONTRACTOR(S)</w:t>
      </w:r>
    </w:p>
    <w:p w:rsidR="00000000" w:rsidDel="00000000" w:rsidP="00000000" w:rsidRDefault="00000000" w:rsidRPr="00000000" w14:paraId="00000084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REDACTED TEXT under FOIA Section 43 Commercial Interests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E-AUCTIONS</w:t>
      </w:r>
    </w:p>
    <w:p w:rsidR="00000000" w:rsidDel="00000000" w:rsidP="00000000" w:rsidRDefault="00000000" w:rsidRPr="00000000" w14:paraId="00000087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Not applicable </w:t>
      </w:r>
    </w:p>
    <w:p w:rsidR="00000000" w:rsidDel="00000000" w:rsidP="00000000" w:rsidRDefault="00000000" w:rsidRPr="00000000" w14:paraId="00000088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COMMERCIALLY SENSITIVE INFORMATION</w:t>
      </w:r>
    </w:p>
    <w:p w:rsidR="00000000" w:rsidDel="00000000" w:rsidP="00000000" w:rsidRDefault="00000000" w:rsidRPr="00000000" w14:paraId="0000008A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Supplier’s Technical proposal</w:t>
      </w:r>
    </w:p>
    <w:p w:rsidR="00000000" w:rsidDel="00000000" w:rsidP="00000000" w:rsidRDefault="00000000" w:rsidRPr="00000000" w14:paraId="0000008B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Supplier’s Commercial submission  </w:t>
      </w:r>
    </w:p>
    <w:p w:rsidR="00000000" w:rsidDel="00000000" w:rsidP="00000000" w:rsidRDefault="00000000" w:rsidRPr="00000000" w14:paraId="0000008C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SERVICE CREDITS</w:t>
      </w:r>
    </w:p>
    <w:p w:rsidR="00000000" w:rsidDel="00000000" w:rsidP="00000000" w:rsidRDefault="00000000" w:rsidRPr="00000000" w14:paraId="0000008E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Not applicable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ADDITIONAL INSURANCES</w:t>
      </w:r>
    </w:p>
    <w:p w:rsidR="00000000" w:rsidDel="00000000" w:rsidP="00000000" w:rsidRDefault="00000000" w:rsidRPr="00000000" w14:paraId="00000091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Not applicable</w:t>
      </w:r>
    </w:p>
    <w:p w:rsidR="00000000" w:rsidDel="00000000" w:rsidP="00000000" w:rsidRDefault="00000000" w:rsidRPr="00000000" w14:paraId="00000092">
      <w:pPr>
        <w:spacing w:after="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spacing w:after="0" w:line="240" w:lineRule="auto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GUARANTEE</w:t>
      </w:r>
    </w:p>
    <w:p w:rsidR="00000000" w:rsidDel="00000000" w:rsidP="00000000" w:rsidRDefault="00000000" w:rsidRPr="00000000" w14:paraId="00000094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Not applicable</w:t>
      </w:r>
    </w:p>
    <w:p w:rsidR="00000000" w:rsidDel="00000000" w:rsidP="00000000" w:rsidRDefault="00000000" w:rsidRPr="00000000" w14:paraId="00000095">
      <w:pPr>
        <w:spacing w:after="0" w:line="259" w:lineRule="auto"/>
        <w:rPr>
          <w:rFonts w:ascii="Arial" w:cs="Arial" w:eastAsia="Arial" w:hAnsi="Arial"/>
          <w:b w:val="1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spacing w:after="0" w:line="240" w:lineRule="auto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SOCIAL VALUE COMMITMENT</w:t>
      </w:r>
    </w:p>
    <w:p w:rsidR="00000000" w:rsidDel="00000000" w:rsidP="00000000" w:rsidRDefault="00000000" w:rsidRPr="00000000" w14:paraId="00000097">
      <w:pPr>
        <w:spacing w:after="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Supplier agrees, in providing the Deliverables and performing its obligations under the Order Contract, that it will comply with the social value commitments in Order Schedule 4 (Order Tender)</w:t>
      </w:r>
    </w:p>
    <w:p w:rsidR="00000000" w:rsidDel="00000000" w:rsidP="00000000" w:rsidRDefault="00000000" w:rsidRPr="00000000" w14:paraId="00000098">
      <w:pPr>
        <w:spacing w:after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170.0" w:type="dxa"/>
        <w:jc w:val="left"/>
        <w:tblBorders>
          <w:top w:color="95b3d7" w:space="0" w:sz="4" w:val="single"/>
          <w:left w:color="000000" w:space="0" w:sz="4" w:val="single"/>
          <w:bottom w:color="95b3d7" w:space="0" w:sz="4" w:val="single"/>
          <w:right w:color="000000" w:space="0" w:sz="4" w:val="single"/>
          <w:insideH w:color="95b3d7" w:space="0" w:sz="4" w:val="single"/>
          <w:insideV w:color="95b3d7" w:space="0" w:sz="4" w:val="single"/>
        </w:tblBorders>
        <w:tblLayout w:type="fixed"/>
        <w:tblLook w:val="0000"/>
      </w:tblPr>
      <w:tblGrid>
        <w:gridCol w:w="1526"/>
        <w:gridCol w:w="2980"/>
        <w:gridCol w:w="1556"/>
        <w:gridCol w:w="3108"/>
        <w:tblGridChange w:id="0">
          <w:tblGrid>
            <w:gridCol w:w="1526"/>
            <w:gridCol w:w="2980"/>
            <w:gridCol w:w="1556"/>
            <w:gridCol w:w="3108"/>
          </w:tblGrid>
        </w:tblGridChange>
      </w:tblGrid>
      <w:tr>
        <w:trPr>
          <w:cantSplit w:val="0"/>
          <w:trHeight w:val="63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99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For and on behalf of the Supplier: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9B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76" w:lineRule="auto"/>
              <w:jc w:val="both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For and on behalf of the Buyer:</w:t>
            </w:r>
          </w:p>
        </w:tc>
      </w:tr>
      <w:tr>
        <w:trPr>
          <w:cantSplit w:val="0"/>
          <w:trHeight w:val="635" w:hRule="atLeast"/>
          <w:tblHeader w:val="0"/>
        </w:trPr>
        <w:tc>
          <w:tcPr/>
          <w:p w:rsidR="00000000" w:rsidDel="00000000" w:rsidP="00000000" w:rsidRDefault="00000000" w:rsidRPr="00000000" w14:paraId="0000009D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Signature:</w:t>
            </w:r>
          </w:p>
        </w:tc>
        <w:tc>
          <w:tcPr/>
          <w:p w:rsidR="00000000" w:rsidDel="00000000" w:rsidP="00000000" w:rsidRDefault="00000000" w:rsidRPr="00000000" w14:paraId="0000009E">
            <w:pPr>
              <w:spacing w:after="120" w:before="12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REDACTED TEXT under FOIA Section 40 Personal Information.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F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Signature:</w:t>
            </w:r>
          </w:p>
        </w:tc>
        <w:tc>
          <w:tcPr/>
          <w:p w:rsidR="00000000" w:rsidDel="00000000" w:rsidP="00000000" w:rsidRDefault="00000000" w:rsidRPr="00000000" w14:paraId="000000A0">
            <w:pPr>
              <w:spacing w:after="120" w:before="120" w:lineRule="auto"/>
              <w:jc w:val="both"/>
              <w:rPr>
                <w:rFonts w:ascii="Dancing Script" w:cs="Dancing Script" w:eastAsia="Dancing Script" w:hAnsi="Dancing Script"/>
                <w:i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REDACTED TEXT under FOIA Section 40 Personal Information.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5" w:hRule="atLeast"/>
          <w:tblHeader w:val="0"/>
        </w:trPr>
        <w:tc>
          <w:tcPr/>
          <w:p w:rsidR="00000000" w:rsidDel="00000000" w:rsidP="00000000" w:rsidRDefault="00000000" w:rsidRPr="00000000" w14:paraId="000000A1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Name:</w:t>
            </w:r>
          </w:p>
        </w:tc>
        <w:tc>
          <w:tcPr/>
          <w:p w:rsidR="00000000" w:rsidDel="00000000" w:rsidP="00000000" w:rsidRDefault="00000000" w:rsidRPr="00000000" w14:paraId="000000A2">
            <w:pPr>
              <w:spacing w:after="120" w:before="12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REDACTED TEXT under FOIA Section 40 Personal Information.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3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Name:</w:t>
            </w:r>
          </w:p>
        </w:tc>
        <w:tc>
          <w:tcPr/>
          <w:p w:rsidR="00000000" w:rsidDel="00000000" w:rsidP="00000000" w:rsidRDefault="00000000" w:rsidRPr="00000000" w14:paraId="000000A4">
            <w:pPr>
              <w:spacing w:after="120" w:before="12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REDACTED TEXT under FOIA Section 40 Personal Information.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5" w:hRule="atLeast"/>
          <w:tblHeader w:val="0"/>
        </w:trPr>
        <w:tc>
          <w:tcPr/>
          <w:p w:rsidR="00000000" w:rsidDel="00000000" w:rsidP="00000000" w:rsidRDefault="00000000" w:rsidRPr="00000000" w14:paraId="000000A5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Role:</w:t>
            </w:r>
          </w:p>
        </w:tc>
        <w:tc>
          <w:tcPr/>
          <w:p w:rsidR="00000000" w:rsidDel="00000000" w:rsidP="00000000" w:rsidRDefault="00000000" w:rsidRPr="00000000" w14:paraId="000000A6">
            <w:pPr>
              <w:spacing w:after="120" w:before="12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REDACTED TEXT under FOIA Section 40 Personal Information.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7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Role:</w:t>
            </w:r>
          </w:p>
        </w:tc>
        <w:tc>
          <w:tcPr/>
          <w:p w:rsidR="00000000" w:rsidDel="00000000" w:rsidP="00000000" w:rsidRDefault="00000000" w:rsidRPr="00000000" w14:paraId="000000A8">
            <w:pPr>
              <w:spacing w:after="120" w:before="12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REDACTED TEXT under FOIA Section 40 Personal Information.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63" w:hRule="atLeast"/>
          <w:tblHeader w:val="0"/>
        </w:trPr>
        <w:tc>
          <w:tcPr/>
          <w:p w:rsidR="00000000" w:rsidDel="00000000" w:rsidP="00000000" w:rsidRDefault="00000000" w:rsidRPr="00000000" w14:paraId="000000A9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Date:</w:t>
            </w:r>
          </w:p>
        </w:tc>
        <w:tc>
          <w:tcPr/>
          <w:p w:rsidR="00000000" w:rsidDel="00000000" w:rsidP="00000000" w:rsidRDefault="00000000" w:rsidRPr="00000000" w14:paraId="000000AA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B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Date:</w:t>
            </w:r>
          </w:p>
        </w:tc>
        <w:tc>
          <w:tcPr/>
          <w:p w:rsidR="00000000" w:rsidDel="00000000" w:rsidP="00000000" w:rsidRDefault="00000000" w:rsidRPr="00000000" w14:paraId="000000AC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D">
      <w:pPr>
        <w:rPr>
          <w:rFonts w:ascii="Arial" w:cs="Arial" w:eastAsia="Arial" w:hAnsi="Arial"/>
          <w:color w:val="1f497d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  <w:font w:name="Dancing Script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3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RM6126 - Research &amp; Insights DPS</w:t>
      <w:tab/>
      <w:t xml:space="preserve">                                           </w:t>
    </w:r>
  </w:p>
  <w:p w:rsidR="00000000" w:rsidDel="00000000" w:rsidP="00000000" w:rsidRDefault="00000000" w:rsidRPr="00000000" w14:paraId="000000B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5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v1.3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6">
    <w:pPr>
      <w:tabs>
        <w:tab w:val="center" w:leader="none" w:pos="4513"/>
        <w:tab w:val="right" w:leader="none" w:pos="9026"/>
      </w:tabs>
      <w:spacing w:after="0" w:lineRule="auto"/>
      <w:jc w:val="both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7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B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9">
    <w:pPr>
      <w:spacing w:after="0" w:line="240" w:lineRule="auto"/>
      <w:jc w:val="both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DPS Schedule 6 (Order Form Template and Order Schedules)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color w:val="000000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2021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Framework Schedule 6 (Order Form Template and Call-Off Schedules)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color w:val="000000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2018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Roman"/>
      <w:lvlText w:val="%2."/>
      <w:lvlJc w:val="righ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cs="Times New Roman"/>
    </w:rPr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11table" w:customStyle="1">
    <w:name w:val="1.1 table"/>
    <w:basedOn w:val="Normal"/>
    <w:link w:val="11tableChar"/>
    <w:qFormat w:val="1"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 w:val="1"/>
      <w:lang w:eastAsia="zh-CN"/>
    </w:rPr>
  </w:style>
  <w:style w:type="character" w:styleId="11tableChar" w:customStyle="1">
    <w:name w:val="1.1 table Char"/>
    <w:link w:val="11table"/>
    <w:rPr>
      <w:rFonts w:ascii="Calibri" w:cs="Times New Roman" w:eastAsia="STZhongsong" w:hAnsi="Calibri"/>
      <w:b w:val="1"/>
      <w:lang w:eastAsia="zh-CN"/>
    </w:rPr>
  </w:style>
  <w:style w:type="paragraph" w:styleId="MarginText" w:customStyle="1">
    <w:name w:val="Margin Text"/>
    <w:basedOn w:val="Normal"/>
    <w:link w:val="MarginTextChar"/>
    <w:pPr>
      <w:keepNext w:val="1"/>
      <w:adjustRightInd w:val="0"/>
      <w:spacing w:after="120" w:before="24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styleId="MarginTextChar" w:customStyle="1">
    <w:name w:val="Margin Text Char"/>
    <w:link w:val="MarginText"/>
    <w:rPr>
      <w:rFonts w:ascii="Arial" w:cs="Times New Roman" w:eastAsia="STZhongsong" w:hAnsi="Arial"/>
      <w:sz w:val="18"/>
      <w:szCs w:val="18"/>
      <w:lang w:eastAsia="zh-CN"/>
    </w:rPr>
  </w:style>
  <w:style w:type="paragraph" w:styleId="ListParagraph">
    <w:name w:val="List Paragraph"/>
    <w:basedOn w:val="Normal"/>
    <w:qFormat w:val="1"/>
    <w:pPr>
      <w:ind w:left="720"/>
      <w:contextualSpacing w:val="1"/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autoSpaceDN w:val="0"/>
      <w:spacing w:after="120" w:before="120" w:line="240" w:lineRule="auto"/>
      <w:ind w:left="1494" w:hanging="218"/>
      <w:jc w:val="both"/>
    </w:pPr>
    <w:rPr>
      <w:rFonts w:cs="Arial" w:eastAsia="Times New Roman"/>
      <w:b w:val="1"/>
      <w:lang w:eastAsia="zh-CN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Calibri" w:hAnsi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Revision">
    <w:name w:val="Revision"/>
    <w:hidden w:val="1"/>
    <w:uiPriority w:val="99"/>
    <w:semiHidden w:val="1"/>
    <w:pPr>
      <w:spacing w:after="0" w:line="240" w:lineRule="auto"/>
    </w:pPr>
    <w:rPr>
      <w:rFonts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GPSL1CLAUSEHEADING" w:customStyle="1">
    <w:name w:val="GPS L1 CLAUSE HEADING"/>
    <w:basedOn w:val="Normal"/>
    <w:next w:val="Normal"/>
    <w:qFormat w:val="1"/>
    <w:pPr>
      <w:numPr>
        <w:numId w:val="3"/>
      </w:numPr>
      <w:tabs>
        <w:tab w:val="left" w:pos="0"/>
      </w:tabs>
      <w:adjustRightInd w:val="0"/>
      <w:spacing w:after="240" w:before="240" w:line="240" w:lineRule="auto"/>
      <w:jc w:val="both"/>
      <w:outlineLvl w:val="1"/>
    </w:pPr>
    <w:rPr>
      <w:rFonts w:ascii="Arial Bold" w:cs="Arial" w:eastAsia="STZhongsong" w:hAnsi="Arial Bold"/>
      <w:b w:val="1"/>
      <w:caps w:val="1"/>
      <w:lang w:eastAsia="zh-CN"/>
    </w:rPr>
  </w:style>
  <w:style w:type="paragraph" w:styleId="GPSL2numberedclause" w:customStyle="1">
    <w:name w:val="GPS L2 numbered clause"/>
    <w:basedOn w:val="Normal"/>
    <w:qFormat w:val="1"/>
    <w:pPr>
      <w:numPr>
        <w:ilvl w:val="1"/>
        <w:numId w:val="3"/>
      </w:numPr>
      <w:tabs>
        <w:tab w:val="left" w:pos="1134"/>
      </w:tabs>
      <w:adjustRightInd w:val="0"/>
      <w:spacing w:after="120" w:before="120" w:line="240" w:lineRule="auto"/>
      <w:jc w:val="both"/>
    </w:pPr>
    <w:rPr>
      <w:rFonts w:cs="Arial" w:eastAsia="Times New Roman"/>
      <w:lang w:eastAsia="zh-CN"/>
    </w:rPr>
  </w:style>
  <w:style w:type="paragraph" w:styleId="GPSL3numberedclause" w:customStyle="1">
    <w:name w:val="GPS L3 numbered clause"/>
    <w:basedOn w:val="GPSL2numberedclause"/>
    <w:link w:val="GPSL3numberedclauseChar"/>
    <w:qFormat w:val="1"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styleId="GPSL4numberedclause" w:customStyle="1">
    <w:name w:val="GPS L4 numbered clause"/>
    <w:basedOn w:val="GPSL3numberedclause"/>
    <w:qFormat w:val="1"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styleId="GPSL5numberedclause" w:customStyle="1">
    <w:name w:val="GPS L5 numbered clause"/>
    <w:basedOn w:val="GPSL4numberedclause"/>
    <w:qFormat w:val="1"/>
    <w:pPr>
      <w:numPr>
        <w:ilvl w:val="4"/>
      </w:numPr>
      <w:tabs>
        <w:tab w:val="num" w:pos="360"/>
        <w:tab w:val="num" w:pos="2880"/>
        <w:tab w:val="left" w:pos="3402"/>
      </w:tabs>
      <w:ind w:left="3402" w:hanging="567"/>
    </w:p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num" w:pos="2880"/>
        <w:tab w:val="left" w:pos="4253"/>
      </w:tabs>
      <w:ind w:left="4253" w:hanging="709"/>
    </w:pPr>
  </w:style>
  <w:style w:type="table" w:styleId="GridTable2-Accent11" w:customStyle="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cs="Times New Roman"/>
      <w:sz w:val="20"/>
      <w:szCs w:val="20"/>
    </w:rPr>
    <w:tblPr>
      <w:tblStyleRowBandSize w:val="1"/>
      <w:tblStyleColBandSize w:val="1"/>
      <w:tblBorders>
        <w:top w:color="95b3d7" w:space="0" w:sz="2" w:themeColor="accent1" w:themeTint="000099" w:val="single"/>
        <w:bottom w:color="95b3d7" w:space="0" w:sz="2" w:themeColor="accent1" w:themeTint="000099" w:val="single"/>
        <w:insideH w:color="95b3d7" w:space="0" w:sz="2" w:themeColor="accent1" w:themeTint="000099" w:val="single"/>
        <w:insideV w:color="95b3d7" w:space="0" w:sz="2" w:themeColor="accent1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bottom w:color="95b3d7" w:space="0" w:sz="12" w:themeColor="accent1" w:themeTint="000099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top w:color="95b3d7" w:space="0" w:sz="2" w:themeColor="accent1" w:themeTint="000099" w:val="double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be5f1" w:themeFill="accent1" w:themeFillTint="000033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character" w:styleId="GPSL3numberedclauseChar" w:customStyle="1">
    <w:name w:val="GPS L3 numbered clause Char"/>
    <w:link w:val="GPSL3numberedclause"/>
    <w:rPr>
      <w:rFonts w:ascii="Calibri" w:cs="Arial" w:eastAsia="Times New Roman" w:hAnsi="Calibri"/>
      <w:lang w:eastAsia="zh-CN"/>
    </w:rPr>
  </w:style>
  <w:style w:type="paragraph" w:styleId="GPSL2Numbered" w:customStyle="1">
    <w:name w:val="GPS L2 Numbered"/>
    <w:basedOn w:val="GPSL2NumberedBoldHeading"/>
    <w:link w:val="GPSL2NumberedChar"/>
    <w:qFormat w:val="1"/>
    <w:pPr>
      <w:tabs>
        <w:tab w:val="left" w:pos="709"/>
      </w:tabs>
      <w:autoSpaceDN w:val="1"/>
      <w:adjustRightInd w:val="0"/>
      <w:ind w:left="644" w:hanging="360"/>
    </w:pPr>
    <w:rPr>
      <w:b w:val="0"/>
    </w:rPr>
  </w:style>
  <w:style w:type="character" w:styleId="GPSL2NumberedChar" w:customStyle="1">
    <w:name w:val="GPS L2 Numbered Char"/>
    <w:link w:val="GPSL2Numbered"/>
    <w:locked w:val="1"/>
    <w:rPr>
      <w:rFonts w:ascii="Calibri" w:cs="Arial" w:eastAsia="Times New Roman" w:hAnsi="Calibri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lang w:eastAsia="zh-CN"/>
    </w:rPr>
  </w:style>
  <w:style w:type="numbering" w:styleId="LFO9" w:customStyle="1">
    <w:name w:val="LFO9"/>
    <w:basedOn w:val="NoList"/>
    <w:rsid w:val="00A70984"/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top w:space="0" w:sz="0" w:val="nil"/>
          <w:bottom w:color="95b3d7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5b3d7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5f1" w:val="clear"/>
      </w:tcPr>
    </w:tblStylePr>
    <w:tblStylePr w:type="band1Horz">
      <w:tblPr/>
      <w:tcPr>
        <w:shd w:color="auto" w:fill="dbe5f1" w:val="clear"/>
      </w:tcPr>
    </w:tblStylePr>
  </w:style>
  <w:style w:type="table" w:styleId="a0" w:customStyle="1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top w:space="0" w:sz="0" w:val="nil"/>
          <w:bottom w:color="95b3d7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5b3d7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5f1" w:val="clear"/>
      </w:tcPr>
    </w:tblStylePr>
    <w:tblStylePr w:type="band1Horz">
      <w:tblPr/>
      <w:tcPr>
        <w:shd w:color="auto" w:fill="dbe5f1" w:val="clear"/>
      </w:tcPr>
    </w:tblStylePr>
  </w:style>
  <w:style w:type="paragraph" w:styleId="NormalWeb">
    <w:name w:val="Normal (Web)"/>
    <w:basedOn w:val="Normal"/>
    <w:uiPriority w:val="99"/>
    <w:semiHidden w:val="1"/>
    <w:unhideWhenUsed w:val="1"/>
    <w:rsid w:val="008A654F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pple-tab-span" w:customStyle="1">
    <w:name w:val="apple-tab-span"/>
    <w:basedOn w:val="DefaultParagraphFont"/>
    <w:rsid w:val="008A654F"/>
  </w:style>
  <w:style w:type="character" w:styleId="Hyperlink">
    <w:name w:val="Hyperlink"/>
    <w:basedOn w:val="DefaultParagraphFont"/>
    <w:uiPriority w:val="99"/>
    <w:unhideWhenUsed w:val="1"/>
    <w:rsid w:val="00E8281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E8281F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5f1" w:val="clear"/>
      </w:tcPr>
    </w:tblStylePr>
    <w:tblStylePr w:type="band1Vert">
      <w:tcPr>
        <w:shd w:fill="dbe5f1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top w:color="000000" w:space="0" w:sz="0" w:val="nil"/>
          <w:bottom w:color="95b3d7" w:space="0" w:sz="12" w:val="single"/>
          <w:insideH w:color="000000" w:space="0" w:sz="0" w:val="nil"/>
          <w:insideV w:color="000000" w:space="0" w:sz="0" w:val="nil"/>
        </w:tcBorders>
        <w:shd w:fill="ffffff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5b3d7" w:space="0" w:sz="4" w:val="single"/>
          <w:bottom w:color="000000" w:space="0" w:sz="0" w:val="nil"/>
          <w:insideH w:color="000000" w:space="0" w:sz="0" w:val="nil"/>
          <w:insideV w:color="000000" w:space="0" w:sz="0" w:val="nil"/>
        </w:tcBorders>
        <w:shd w:fill="ffffff" w:val="clear"/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Relationship Id="rId3" Type="http://schemas.openxmlformats.org/officeDocument/2006/relationships/font" Target="fonts/DancingScript-regular.ttf"/><Relationship Id="rId4" Type="http://schemas.openxmlformats.org/officeDocument/2006/relationships/font" Target="fonts/DancingScript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0icqCsa2Kgj47YZ02MrRAQi40bA==">CgMxLjA4AHIhMVRWbmJCSVhyb2hDdkNWWXdEcFZZbTE4a3U4QnhCNTA5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2025-06-05T13:19:00Z</dcterms:created>
  <dc:creator>Beha Houlousi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</Properties>
</file>